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CB46" w14:textId="64A60A41" w:rsidR="00CE7A90" w:rsidRDefault="00E908BB">
      <w:p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Perio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days</w:t>
      </w:r>
      <w:proofErr w:type="spellEnd"/>
      <w:r>
        <w:rPr>
          <w:sz w:val="32"/>
          <w:szCs w:val="32"/>
          <w:u w:val="single"/>
        </w:rPr>
        <w:t xml:space="preserve"> in Mikulov</w:t>
      </w:r>
    </w:p>
    <w:p w14:paraId="13C38D75" w14:textId="3DA12053" w:rsidR="00E908BB" w:rsidRDefault="00E908BB" w:rsidP="004B5782">
      <w:pP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regu</w:t>
      </w:r>
      <w:r w:rsidR="00DE31C5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l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arly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meeting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Czech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Perio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Society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was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held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in Mikulov, Moravia,</w:t>
      </w:r>
    </w:p>
    <w:p w14:paraId="60EAB6C7" w14:textId="303F506B" w:rsidR="004B5782" w:rsidRDefault="00C30B86" w:rsidP="004B5782">
      <w:pPr>
        <w:rPr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i</w:t>
      </w:r>
      <w:r w:rsidR="00E908B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n </w:t>
      </w:r>
      <w:proofErr w:type="spellStart"/>
      <w:r w:rsidR="00E908B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October</w:t>
      </w:r>
      <w:proofErr w:type="spellEnd"/>
      <w:r w:rsidR="00E908B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3 – 4, </w:t>
      </w:r>
      <w:r w:rsidR="004B5782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2025</w:t>
      </w:r>
      <w:r w:rsidR="00E908BB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37691547" w14:textId="77777777" w:rsidR="00DE31C5" w:rsidRDefault="00DE31C5" w:rsidP="004B5782">
      <w:pPr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speaker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professor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Rasperini</w:t>
      </w:r>
      <w:proofErr w:type="spellEnd"/>
      <w:r>
        <w:rPr>
          <w:sz w:val="24"/>
          <w:szCs w:val="24"/>
        </w:rPr>
        <w:t>, University Milano, Italy.</w:t>
      </w:r>
      <w:r w:rsidR="00CB345B" w:rsidRPr="00CB345B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</w:p>
    <w:p w14:paraId="2F8BC68B" w14:textId="5AB7DC5A" w:rsidR="00DE31C5" w:rsidRPr="00DE31C5" w:rsidRDefault="00B56AFD" w:rsidP="004B5782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„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understanding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disease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is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key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for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treatment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success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nonsurgical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and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surgical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therapy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the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periodontal</w:t>
      </w:r>
      <w:proofErr w:type="spellEnd"/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DE31C5">
        <w:rPr>
          <w:rFonts w:ascii="Arial" w:hAnsi="Arial" w:cs="Arial"/>
          <w:sz w:val="20"/>
          <w:szCs w:val="20"/>
          <w:shd w:val="clear" w:color="auto" w:fill="FFFFFF"/>
        </w:rPr>
        <w:t>tissues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DE31C5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572AB796" w14:textId="543DA528" w:rsidR="00901589" w:rsidRDefault="00B56AFD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DE31C5">
        <w:rPr>
          <w:sz w:val="24"/>
          <w:szCs w:val="24"/>
        </w:rPr>
        <w:t>he</w:t>
      </w:r>
      <w:proofErr w:type="spellEnd"/>
      <w:r w:rsidR="00DE31C5">
        <w:rPr>
          <w:sz w:val="24"/>
          <w:szCs w:val="24"/>
        </w:rPr>
        <w:t xml:space="preserve"> </w:t>
      </w:r>
      <w:proofErr w:type="spellStart"/>
      <w:r w:rsidR="00DE31C5">
        <w:rPr>
          <w:sz w:val="24"/>
          <w:szCs w:val="24"/>
        </w:rPr>
        <w:t>author</w:t>
      </w:r>
      <w:proofErr w:type="spellEnd"/>
      <w:r w:rsidR="00DE31C5">
        <w:rPr>
          <w:sz w:val="24"/>
          <w:szCs w:val="24"/>
        </w:rPr>
        <w:t xml:space="preserve"> </w:t>
      </w:r>
      <w:proofErr w:type="spellStart"/>
      <w:r w:rsidR="00DE31C5">
        <w:rPr>
          <w:sz w:val="24"/>
          <w:szCs w:val="24"/>
        </w:rPr>
        <w:t>mentioned</w:t>
      </w:r>
      <w:proofErr w:type="spellEnd"/>
      <w:r w:rsidR="00DE31C5">
        <w:rPr>
          <w:sz w:val="24"/>
          <w:szCs w:val="24"/>
        </w:rPr>
        <w:t xml:space="preserve"> </w:t>
      </w:r>
      <w:proofErr w:type="spellStart"/>
      <w:r w:rsidR="00DE31C5">
        <w:rPr>
          <w:sz w:val="24"/>
          <w:szCs w:val="24"/>
        </w:rPr>
        <w:t>the</w:t>
      </w:r>
      <w:proofErr w:type="spellEnd"/>
      <w:r w:rsidR="00DE31C5">
        <w:rPr>
          <w:sz w:val="24"/>
          <w:szCs w:val="24"/>
        </w:rPr>
        <w:t xml:space="preserve"> </w:t>
      </w:r>
      <w:proofErr w:type="spellStart"/>
      <w:r w:rsidR="00DE31C5">
        <w:rPr>
          <w:sz w:val="24"/>
          <w:szCs w:val="24"/>
        </w:rPr>
        <w:t>disease</w:t>
      </w:r>
      <w:proofErr w:type="spellEnd"/>
      <w:r w:rsidR="00DE31C5">
        <w:rPr>
          <w:sz w:val="24"/>
          <w:szCs w:val="24"/>
        </w:rPr>
        <w:t xml:space="preserve"> etiology</w:t>
      </w:r>
      <w:r w:rsidR="00CB345B">
        <w:rPr>
          <w:sz w:val="24"/>
          <w:szCs w:val="24"/>
        </w:rPr>
        <w:t xml:space="preserve">, </w:t>
      </w:r>
      <w:proofErr w:type="spellStart"/>
      <w:r w:rsidR="00901589">
        <w:rPr>
          <w:sz w:val="24"/>
          <w:szCs w:val="24"/>
        </w:rPr>
        <w:t>then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the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general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principles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of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the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hygiene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therapy</w:t>
      </w:r>
      <w:proofErr w:type="spellEnd"/>
      <w:r w:rsidR="00901589">
        <w:rPr>
          <w:sz w:val="24"/>
          <w:szCs w:val="24"/>
        </w:rPr>
        <w:t xml:space="preserve"> and</w:t>
      </w:r>
      <w:r w:rsidR="00CB345B">
        <w:rPr>
          <w:sz w:val="24"/>
          <w:szCs w:val="24"/>
        </w:rPr>
        <w:t xml:space="preserve">  </w:t>
      </w:r>
      <w:proofErr w:type="spellStart"/>
      <w:r w:rsidR="00901589">
        <w:rPr>
          <w:sz w:val="24"/>
          <w:szCs w:val="24"/>
        </w:rPr>
        <w:t>the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criterias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33372F">
        <w:rPr>
          <w:sz w:val="24"/>
          <w:szCs w:val="24"/>
        </w:rPr>
        <w:t>for</w:t>
      </w:r>
      <w:proofErr w:type="spellEnd"/>
      <w:r w:rsidR="00901589">
        <w:rPr>
          <w:sz w:val="24"/>
          <w:szCs w:val="24"/>
        </w:rPr>
        <w:t xml:space="preserve"> </w:t>
      </w:r>
      <w:proofErr w:type="spellStart"/>
      <w:r w:rsidR="00901589">
        <w:rPr>
          <w:sz w:val="24"/>
          <w:szCs w:val="24"/>
        </w:rPr>
        <w:t>the</w:t>
      </w:r>
      <w:proofErr w:type="spellEnd"/>
      <w:r w:rsidR="00901589">
        <w:rPr>
          <w:sz w:val="24"/>
          <w:szCs w:val="24"/>
        </w:rPr>
        <w:t xml:space="preserve"> long term stability </w:t>
      </w:r>
      <w:proofErr w:type="spellStart"/>
      <w:r w:rsidR="00901589">
        <w:rPr>
          <w:sz w:val="24"/>
          <w:szCs w:val="24"/>
        </w:rPr>
        <w:t>success</w:t>
      </w:r>
      <w:proofErr w:type="spellEnd"/>
      <w:r w:rsidR="00901589">
        <w:rPr>
          <w:sz w:val="24"/>
          <w:szCs w:val="24"/>
        </w:rPr>
        <w:t>.</w:t>
      </w:r>
    </w:p>
    <w:p w14:paraId="3C642F81" w14:textId="22B8EC93" w:rsidR="00901589" w:rsidRDefault="00901589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remove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believing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healing</w:t>
      </w:r>
      <w:proofErr w:type="spellEnd"/>
      <w:r>
        <w:rPr>
          <w:sz w:val="24"/>
          <w:szCs w:val="24"/>
        </w:rPr>
        <w:t xml:space="preserve">. He </w:t>
      </w:r>
      <w:proofErr w:type="spellStart"/>
      <w:r>
        <w:rPr>
          <w:sz w:val="24"/>
          <w:szCs w:val="24"/>
        </w:rPr>
        <w:t>removes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biofilms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uses</w:t>
      </w:r>
      <w:proofErr w:type="spellEnd"/>
      <w:r>
        <w:rPr>
          <w:sz w:val="24"/>
          <w:szCs w:val="24"/>
        </w:rPr>
        <w:t xml:space="preserve"> hydrogen peroxide, chlorhexidine and in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cases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3372F">
        <w:rPr>
          <w:sz w:val="24"/>
          <w:szCs w:val="24"/>
        </w:rPr>
        <w:t>administered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antibiotics</w:t>
      </w:r>
      <w:proofErr w:type="spellEnd"/>
      <w:r>
        <w:rPr>
          <w:sz w:val="24"/>
          <w:szCs w:val="24"/>
        </w:rPr>
        <w:t>.</w:t>
      </w:r>
    </w:p>
    <w:p w14:paraId="7015EB67" w14:textId="2B58809F" w:rsidR="00C70094" w:rsidRDefault="00901589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</w:t>
      </w:r>
      <w:r w:rsidR="00C70094">
        <w:rPr>
          <w:sz w:val="24"/>
          <w:szCs w:val="24"/>
        </w:rPr>
        <w:t>sidering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the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periodontal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disease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the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author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uses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mainly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the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common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intraoral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RVG</w:t>
      </w:r>
      <w:r w:rsidR="00A30094">
        <w:rPr>
          <w:sz w:val="24"/>
          <w:szCs w:val="24"/>
        </w:rPr>
        <w:t>´s</w:t>
      </w:r>
      <w:proofErr w:type="spellEnd"/>
      <w:r w:rsidR="0033372F">
        <w:rPr>
          <w:sz w:val="24"/>
          <w:szCs w:val="24"/>
        </w:rPr>
        <w:t>,</w:t>
      </w:r>
      <w:r w:rsidR="00A30094">
        <w:rPr>
          <w:sz w:val="24"/>
          <w:szCs w:val="24"/>
        </w:rPr>
        <w:t xml:space="preserve"> </w:t>
      </w:r>
      <w:r w:rsidR="00C70094">
        <w:rPr>
          <w:sz w:val="24"/>
          <w:szCs w:val="24"/>
        </w:rPr>
        <w:t xml:space="preserve">not </w:t>
      </w:r>
      <w:proofErr w:type="spellStart"/>
      <w:r w:rsidR="00C70094">
        <w:rPr>
          <w:sz w:val="24"/>
          <w:szCs w:val="24"/>
        </w:rPr>
        <w:t>the</w:t>
      </w:r>
      <w:proofErr w:type="spellEnd"/>
      <w:r w:rsidR="00C70094">
        <w:rPr>
          <w:sz w:val="24"/>
          <w:szCs w:val="24"/>
        </w:rPr>
        <w:t xml:space="preserve"> CBCT </w:t>
      </w:r>
      <w:proofErr w:type="spellStart"/>
      <w:r w:rsidR="00A30094">
        <w:rPr>
          <w:sz w:val="24"/>
          <w:szCs w:val="24"/>
        </w:rPr>
        <w:t>radiographs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because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it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is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proven</w:t>
      </w:r>
      <w:proofErr w:type="spellEnd"/>
      <w:r w:rsidR="00A30094">
        <w:rPr>
          <w:sz w:val="24"/>
          <w:szCs w:val="24"/>
        </w:rPr>
        <w:t xml:space="preserve"> by </w:t>
      </w:r>
      <w:proofErr w:type="spellStart"/>
      <w:r w:rsidR="00A30094">
        <w:rPr>
          <w:sz w:val="24"/>
          <w:szCs w:val="24"/>
        </w:rPr>
        <w:t>the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 w:rsidR="00A30094">
        <w:rPr>
          <w:sz w:val="24"/>
          <w:szCs w:val="24"/>
        </w:rPr>
        <w:t>scientific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 w:rsidR="00A30094">
        <w:rPr>
          <w:sz w:val="24"/>
          <w:szCs w:val="24"/>
        </w:rPr>
        <w:t>studies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the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cancer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danger</w:t>
      </w:r>
      <w:proofErr w:type="spellEnd"/>
      <w:r w:rsidR="00C70094">
        <w:rPr>
          <w:sz w:val="24"/>
          <w:szCs w:val="24"/>
        </w:rPr>
        <w:t xml:space="preserve">  in 5% </w:t>
      </w:r>
      <w:proofErr w:type="spellStart"/>
      <w:r w:rsidR="00C70094">
        <w:rPr>
          <w:sz w:val="24"/>
          <w:szCs w:val="24"/>
        </w:rPr>
        <w:t>cases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when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the</w:t>
      </w:r>
      <w:proofErr w:type="spellEnd"/>
      <w:r w:rsidR="00C70094">
        <w:rPr>
          <w:sz w:val="24"/>
          <w:szCs w:val="24"/>
        </w:rPr>
        <w:t xml:space="preserve"> CBCT </w:t>
      </w:r>
      <w:proofErr w:type="spellStart"/>
      <w:r w:rsidR="00C70094">
        <w:rPr>
          <w:sz w:val="24"/>
          <w:szCs w:val="24"/>
        </w:rPr>
        <w:t>technique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is</w:t>
      </w:r>
      <w:proofErr w:type="spellEnd"/>
      <w:r w:rsidR="00C70094">
        <w:rPr>
          <w:sz w:val="24"/>
          <w:szCs w:val="24"/>
        </w:rPr>
        <w:t xml:space="preserve"> </w:t>
      </w:r>
      <w:proofErr w:type="spellStart"/>
      <w:r w:rsidR="00C70094">
        <w:rPr>
          <w:sz w:val="24"/>
          <w:szCs w:val="24"/>
        </w:rPr>
        <w:t>used</w:t>
      </w:r>
      <w:proofErr w:type="spellEnd"/>
      <w:r w:rsidR="00C70094">
        <w:rPr>
          <w:sz w:val="24"/>
          <w:szCs w:val="24"/>
        </w:rPr>
        <w:t>.</w:t>
      </w:r>
    </w:p>
    <w:p w14:paraId="0C581A21" w14:textId="0903DC8F" w:rsidR="00C70094" w:rsidRDefault="00C70094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Stage</w:t>
      </w:r>
      <w:proofErr w:type="spellEnd"/>
      <w:r>
        <w:rPr>
          <w:sz w:val="24"/>
          <w:szCs w:val="24"/>
        </w:rPr>
        <w:t xml:space="preserve"> III,</w:t>
      </w:r>
      <w:r w:rsidR="00A3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IV, </w:t>
      </w:r>
      <w:proofErr w:type="spellStart"/>
      <w:r>
        <w:rPr>
          <w:sz w:val="24"/>
          <w:szCs w:val="24"/>
        </w:rPr>
        <w:t>Grading</w:t>
      </w:r>
      <w:proofErr w:type="spellEnd"/>
      <w:r>
        <w:rPr>
          <w:sz w:val="24"/>
          <w:szCs w:val="24"/>
        </w:rPr>
        <w:t xml:space="preserve"> C,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splitting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useful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oclusion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needed</w:t>
      </w:r>
      <w:proofErr w:type="spellEnd"/>
      <w:r>
        <w:rPr>
          <w:sz w:val="24"/>
          <w:szCs w:val="24"/>
        </w:rPr>
        <w:t xml:space="preserve"> and </w:t>
      </w:r>
      <w:proofErr w:type="spellStart"/>
      <w:r w:rsidR="00A30094">
        <w:rPr>
          <w:sz w:val="24"/>
          <w:szCs w:val="24"/>
        </w:rPr>
        <w:t>some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 w:rsidR="00A30094">
        <w:rPr>
          <w:sz w:val="24"/>
          <w:szCs w:val="24"/>
        </w:rPr>
        <w:t>correction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 w:rsidR="00A30094">
        <w:rPr>
          <w:sz w:val="24"/>
          <w:szCs w:val="24"/>
        </w:rPr>
        <w:t>of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articulation</w:t>
      </w:r>
      <w:r w:rsidR="00A30094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A30094">
        <w:rPr>
          <w:sz w:val="24"/>
          <w:szCs w:val="24"/>
        </w:rPr>
        <w:t>Also</w:t>
      </w:r>
      <w:proofErr w:type="spellEnd"/>
      <w:r w:rsidR="00A3009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orthodontic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stressed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>.</w:t>
      </w:r>
    </w:p>
    <w:p w14:paraId="309387ED" w14:textId="7FFB106D" w:rsidR="00C70094" w:rsidRDefault="00A30094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intraoseal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MINST </w:t>
      </w:r>
      <w:proofErr w:type="spellStart"/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technique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i.e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miniinvasive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technique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according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professor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Nibali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r w:rsidR="00810C8F">
        <w:rPr>
          <w:sz w:val="24"/>
          <w:szCs w:val="24"/>
        </w:rPr>
        <w:t xml:space="preserve">mesenchyme </w:t>
      </w:r>
      <w:proofErr w:type="spellStart"/>
      <w:r w:rsidR="00810C8F">
        <w:rPr>
          <w:sz w:val="24"/>
          <w:szCs w:val="24"/>
        </w:rPr>
        <w:t>graft</w:t>
      </w:r>
      <w:proofErr w:type="spellEnd"/>
      <w:r w:rsidR="00810C8F">
        <w:rPr>
          <w:sz w:val="24"/>
          <w:szCs w:val="24"/>
        </w:rPr>
        <w:t xml:space="preserve"> and </w:t>
      </w:r>
      <w:proofErr w:type="spellStart"/>
      <w:r w:rsidR="00810C8F">
        <w:rPr>
          <w:sz w:val="24"/>
          <w:szCs w:val="24"/>
        </w:rPr>
        <w:t>the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special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incision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saving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the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interdental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papilla</w:t>
      </w:r>
      <w:proofErr w:type="spellEnd"/>
      <w:r w:rsidR="0033372F">
        <w:rPr>
          <w:sz w:val="24"/>
          <w:szCs w:val="24"/>
        </w:rPr>
        <w:t>,</w:t>
      </w:r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Cortellini</w:t>
      </w:r>
      <w:proofErr w:type="spellEnd"/>
      <w:r w:rsidR="00810C8F">
        <w:rPr>
          <w:sz w:val="24"/>
          <w:szCs w:val="24"/>
        </w:rPr>
        <w:t xml:space="preserve"> </w:t>
      </w:r>
      <w:proofErr w:type="spellStart"/>
      <w:r w:rsidR="00810C8F">
        <w:rPr>
          <w:sz w:val="24"/>
          <w:szCs w:val="24"/>
        </w:rPr>
        <w:t>technique</w:t>
      </w:r>
      <w:proofErr w:type="spellEnd"/>
      <w:r w:rsidR="00810C8F">
        <w:rPr>
          <w:sz w:val="24"/>
          <w:szCs w:val="24"/>
        </w:rPr>
        <w:t>.</w:t>
      </w:r>
    </w:p>
    <w:p w14:paraId="3E835CBD" w14:textId="44B310EC" w:rsidR="00882A61" w:rsidRDefault="00810C8F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almost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 xml:space="preserve"> but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tissues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reconstructed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succesfully</w:t>
      </w:r>
      <w:proofErr w:type="spellEnd"/>
      <w:r w:rsidR="00990E17">
        <w:rPr>
          <w:sz w:val="24"/>
          <w:szCs w:val="24"/>
        </w:rPr>
        <w:t xml:space="preserve"> </w:t>
      </w:r>
    </w:p>
    <w:p w14:paraId="384C57A9" w14:textId="094B7BA2" w:rsidR="00810C8F" w:rsidRDefault="00810C8F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long term stability.</w:t>
      </w:r>
    </w:p>
    <w:p w14:paraId="7F0EB70E" w14:textId="6C60FF03" w:rsidR="00D27E3A" w:rsidRDefault="00A01008" w:rsidP="004B5782">
      <w:pPr>
        <w:rPr>
          <w:sz w:val="24"/>
          <w:szCs w:val="24"/>
        </w:rPr>
      </w:pPr>
      <w:r>
        <w:rPr>
          <w:sz w:val="24"/>
          <w:szCs w:val="24"/>
        </w:rPr>
        <w:t>Dr. Daniel Svoboda, Roudnice nad Labem</w:t>
      </w:r>
      <w:r w:rsidR="00882E6C">
        <w:rPr>
          <w:sz w:val="24"/>
          <w:szCs w:val="24"/>
        </w:rPr>
        <w:t>:</w:t>
      </w:r>
    </w:p>
    <w:p w14:paraId="7A681FCF" w14:textId="77777777" w:rsidR="00D27E3A" w:rsidRDefault="00D27E3A" w:rsidP="004B5782">
      <w:p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disease</w:t>
      </w:r>
      <w:proofErr w:type="spellEnd"/>
      <w:r>
        <w:rPr>
          <w:sz w:val="24"/>
          <w:szCs w:val="24"/>
        </w:rPr>
        <w:t>“.</w:t>
      </w:r>
    </w:p>
    <w:p w14:paraId="257E8A7C" w14:textId="2C29ECFB" w:rsidR="00D27E3A" w:rsidRDefault="00D27E3A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details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02258"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stressing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02258">
        <w:rPr>
          <w:sz w:val="24"/>
          <w:szCs w:val="24"/>
        </w:rPr>
        <w:t>of</w:t>
      </w:r>
      <w:proofErr w:type="spellEnd"/>
      <w:r w:rsidR="00C022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team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hygiene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instructions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DH, </w:t>
      </w:r>
      <w:proofErr w:type="spellStart"/>
      <w:r>
        <w:rPr>
          <w:sz w:val="24"/>
          <w:szCs w:val="24"/>
        </w:rPr>
        <w:t>scaling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reevalutions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scaling</w:t>
      </w:r>
      <w:proofErr w:type="spellEnd"/>
      <w:r>
        <w:rPr>
          <w:sz w:val="24"/>
          <w:szCs w:val="24"/>
        </w:rPr>
        <w:t xml:space="preserve"> and to </w:t>
      </w:r>
      <w:proofErr w:type="spellStart"/>
      <w:r>
        <w:rPr>
          <w:sz w:val="24"/>
          <w:szCs w:val="24"/>
        </w:rPr>
        <w:t>periodontal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MINST´s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02258">
        <w:rPr>
          <w:sz w:val="24"/>
          <w:szCs w:val="24"/>
        </w:rPr>
        <w:t>procedures</w:t>
      </w:r>
      <w:proofErr w:type="spellEnd"/>
      <w:r w:rsidR="00C02258">
        <w:rPr>
          <w:sz w:val="24"/>
          <w:szCs w:val="24"/>
        </w:rPr>
        <w:t>.</w:t>
      </w:r>
    </w:p>
    <w:p w14:paraId="49B8398E" w14:textId="77777777" w:rsidR="00C02258" w:rsidRDefault="00C02258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prerequisities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successful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regeneration</w:t>
      </w:r>
      <w:proofErr w:type="spellEnd"/>
      <w:r>
        <w:rPr>
          <w:sz w:val="24"/>
          <w:szCs w:val="24"/>
        </w:rPr>
        <w:t xml:space="preserve"> are:</w:t>
      </w:r>
    </w:p>
    <w:p w14:paraId="6A504950" w14:textId="7A86CBE1" w:rsidR="00C02258" w:rsidRDefault="00C02258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Keeping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coagulum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stability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, </w:t>
      </w:r>
      <w:r w:rsidR="00D32333">
        <w:rPr>
          <w:sz w:val="24"/>
          <w:szCs w:val="24"/>
        </w:rPr>
        <w:t xml:space="preserve"> </w:t>
      </w:r>
    </w:p>
    <w:p w14:paraId="5EACFC1D" w14:textId="4B7BC37B" w:rsidR="00C02258" w:rsidRDefault="00C02258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soft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bacterial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contamination</w:t>
      </w:r>
      <w:proofErr w:type="spellEnd"/>
      <w:r>
        <w:rPr>
          <w:sz w:val="24"/>
          <w:szCs w:val="24"/>
        </w:rPr>
        <w:t>.</w:t>
      </w:r>
    </w:p>
    <w:p w14:paraId="7AC42F2C" w14:textId="686232CD" w:rsidR="001B0EC2" w:rsidRDefault="00C02258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design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flap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is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important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with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the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papilla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saving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incision</w:t>
      </w:r>
      <w:proofErr w:type="spellEnd"/>
      <w:r w:rsidR="001B0EC2">
        <w:rPr>
          <w:sz w:val="24"/>
          <w:szCs w:val="24"/>
        </w:rPr>
        <w:t xml:space="preserve"> </w:t>
      </w:r>
      <w:proofErr w:type="spellStart"/>
      <w:r w:rsidR="001B0EC2">
        <w:rPr>
          <w:sz w:val="24"/>
          <w:szCs w:val="24"/>
        </w:rPr>
        <w:t>too</w:t>
      </w:r>
      <w:proofErr w:type="spellEnd"/>
      <w:r w:rsidR="001B0EC2">
        <w:rPr>
          <w:sz w:val="24"/>
          <w:szCs w:val="24"/>
        </w:rPr>
        <w:t>.</w:t>
      </w:r>
    </w:p>
    <w:p w14:paraId="12CF23DE" w14:textId="3CEF48D9" w:rsidR="001B0EC2" w:rsidRDefault="001B0EC2" w:rsidP="004B578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Dr. Pavel </w:t>
      </w:r>
      <w:proofErr w:type="spellStart"/>
      <w:r>
        <w:rPr>
          <w:sz w:val="24"/>
          <w:szCs w:val="24"/>
        </w:rPr>
        <w:t>Poleník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Pilsen</w:t>
      </w:r>
      <w:proofErr w:type="spellEnd"/>
      <w:r>
        <w:rPr>
          <w:sz w:val="24"/>
          <w:szCs w:val="24"/>
        </w:rPr>
        <w:t>:</w:t>
      </w:r>
    </w:p>
    <w:p w14:paraId="7052327F" w14:textId="5EC4DCA4" w:rsidR="001B0EC2" w:rsidRDefault="001B0EC2" w:rsidP="004B5782">
      <w:p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Nothing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even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Periodontology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>.</w:t>
      </w:r>
    </w:p>
    <w:p w14:paraId="6C302964" w14:textId="02958925" w:rsidR="001B0EC2" w:rsidRDefault="001B0EC2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very </w:t>
      </w:r>
      <w:proofErr w:type="spellStart"/>
      <w:r>
        <w:rPr>
          <w:sz w:val="24"/>
          <w:szCs w:val="24"/>
        </w:rPr>
        <w:t>successful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disease</w:t>
      </w:r>
      <w:proofErr w:type="spellEnd"/>
      <w:r>
        <w:rPr>
          <w:sz w:val="24"/>
          <w:szCs w:val="24"/>
        </w:rPr>
        <w:t>, such as</w:t>
      </w:r>
    </w:p>
    <w:p w14:paraId="072D2F38" w14:textId="77777777" w:rsidR="001B0EC2" w:rsidRDefault="001B0EC2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fibrine </w:t>
      </w:r>
      <w:proofErr w:type="spellStart"/>
      <w:r>
        <w:rPr>
          <w:sz w:val="24"/>
          <w:szCs w:val="24"/>
        </w:rPr>
        <w:t>foam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transdental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. </w:t>
      </w:r>
    </w:p>
    <w:p w14:paraId="1DFF79ED" w14:textId="5E0D49EF" w:rsidR="001B0EC2" w:rsidRDefault="001B0EC2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differences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Emdogain</w:t>
      </w:r>
      <w:proofErr w:type="spellEnd"/>
      <w:r w:rsidR="00C34011"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procedures</w:t>
      </w:r>
      <w:proofErr w:type="spellEnd"/>
      <w:r w:rsidR="00C34011">
        <w:rPr>
          <w:sz w:val="24"/>
          <w:szCs w:val="24"/>
        </w:rPr>
        <w:t xml:space="preserve"> and laser </w:t>
      </w:r>
      <w:proofErr w:type="spellStart"/>
      <w:r w:rsidR="00C34011">
        <w:rPr>
          <w:sz w:val="24"/>
          <w:szCs w:val="24"/>
        </w:rPr>
        <w:t>ones</w:t>
      </w:r>
      <w:proofErr w:type="spellEnd"/>
      <w:r w:rsidR="00C34011"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when</w:t>
      </w:r>
      <w:proofErr w:type="spellEnd"/>
      <w:r w:rsidR="00C34011"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the</w:t>
      </w:r>
      <w:proofErr w:type="spellEnd"/>
      <w:r w:rsidR="00C34011"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periodontal</w:t>
      </w:r>
      <w:proofErr w:type="spellEnd"/>
      <w:r w:rsidR="00C34011"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regeneration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34011">
        <w:rPr>
          <w:sz w:val="24"/>
          <w:szCs w:val="24"/>
        </w:rPr>
        <w:t>is</w:t>
      </w:r>
      <w:proofErr w:type="spellEnd"/>
      <w:r w:rsidR="00C34011">
        <w:rPr>
          <w:sz w:val="24"/>
          <w:szCs w:val="24"/>
        </w:rPr>
        <w:t xml:space="preserve"> </w:t>
      </w:r>
      <w:proofErr w:type="spellStart"/>
      <w:r w:rsidR="0033372F">
        <w:rPr>
          <w:sz w:val="24"/>
          <w:szCs w:val="24"/>
        </w:rPr>
        <w:t>provided</w:t>
      </w:r>
      <w:proofErr w:type="spellEnd"/>
      <w:r w:rsidR="0033372F">
        <w:rPr>
          <w:sz w:val="24"/>
          <w:szCs w:val="24"/>
        </w:rPr>
        <w:t>.</w:t>
      </w:r>
    </w:p>
    <w:p w14:paraId="108E7E2A" w14:textId="10E6637D" w:rsidR="00C34011" w:rsidRDefault="00C34011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successful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tissues</w:t>
      </w:r>
      <w:proofErr w:type="spellEnd"/>
      <w:r>
        <w:rPr>
          <w:sz w:val="24"/>
          <w:szCs w:val="24"/>
        </w:rPr>
        <w:t>.</w:t>
      </w:r>
    </w:p>
    <w:p w14:paraId="498B7029" w14:textId="6C5D2B5D" w:rsidR="00C34011" w:rsidRDefault="00C34011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proofErr w:type="spellStart"/>
      <w:r>
        <w:rPr>
          <w:sz w:val="24"/>
          <w:szCs w:val="24"/>
        </w:rPr>
        <w:t>means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cell </w:t>
      </w:r>
      <w:proofErr w:type="spellStart"/>
      <w:r>
        <w:rPr>
          <w:sz w:val="24"/>
          <w:szCs w:val="24"/>
        </w:rPr>
        <w:t>regeneration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ligament</w:t>
      </w:r>
      <w:proofErr w:type="spellEnd"/>
      <w:r>
        <w:rPr>
          <w:sz w:val="24"/>
          <w:szCs w:val="24"/>
        </w:rPr>
        <w:t xml:space="preserve"> region, not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bone.</w:t>
      </w:r>
    </w:p>
    <w:p w14:paraId="05E511D5" w14:textId="60A34375" w:rsidR="00C34011" w:rsidRDefault="00C34011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laser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appears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healthier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gentler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procedures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because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of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eliminating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the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bacteria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influences</w:t>
      </w:r>
      <w:proofErr w:type="spellEnd"/>
      <w:r w:rsidR="00CA3366">
        <w:rPr>
          <w:sz w:val="24"/>
          <w:szCs w:val="24"/>
        </w:rPr>
        <w:t xml:space="preserve">, </w:t>
      </w:r>
      <w:proofErr w:type="spellStart"/>
      <w:r w:rsidR="00CA3366">
        <w:rPr>
          <w:sz w:val="24"/>
          <w:szCs w:val="24"/>
        </w:rPr>
        <w:t>encouraging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immunomodulation</w:t>
      </w:r>
      <w:proofErr w:type="spellEnd"/>
      <w:r w:rsidR="00CA3366">
        <w:rPr>
          <w:sz w:val="24"/>
          <w:szCs w:val="24"/>
        </w:rPr>
        <w:t xml:space="preserve"> and </w:t>
      </w:r>
      <w:proofErr w:type="spellStart"/>
      <w:r w:rsidR="00CA3366">
        <w:rPr>
          <w:sz w:val="24"/>
          <w:szCs w:val="24"/>
        </w:rPr>
        <w:t>the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regeneration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process</w:t>
      </w:r>
      <w:proofErr w:type="spellEnd"/>
      <w:r w:rsidR="00CA3366">
        <w:rPr>
          <w:sz w:val="24"/>
          <w:szCs w:val="24"/>
        </w:rPr>
        <w:t xml:space="preserve"> </w:t>
      </w:r>
      <w:proofErr w:type="spellStart"/>
      <w:r w:rsidR="00CA3366">
        <w:rPr>
          <w:sz w:val="24"/>
          <w:szCs w:val="24"/>
        </w:rPr>
        <w:t>too</w:t>
      </w:r>
      <w:proofErr w:type="spellEnd"/>
      <w:r w:rsidR="00CA3366">
        <w:rPr>
          <w:sz w:val="24"/>
          <w:szCs w:val="24"/>
        </w:rPr>
        <w:t>.</w:t>
      </w:r>
    </w:p>
    <w:p w14:paraId="743A9CFA" w14:textId="77777777" w:rsidR="00225F9E" w:rsidRDefault="00225F9E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Professor</w:t>
      </w:r>
      <w:proofErr w:type="spellEnd"/>
      <w:r>
        <w:rPr>
          <w:sz w:val="24"/>
          <w:szCs w:val="24"/>
        </w:rPr>
        <w:t xml:space="preserve"> </w:t>
      </w:r>
      <w:r w:rsidR="00C47C00" w:rsidRPr="00C47C00">
        <w:rPr>
          <w:sz w:val="24"/>
          <w:szCs w:val="24"/>
        </w:rPr>
        <w:t xml:space="preserve">René </w:t>
      </w:r>
      <w:proofErr w:type="spellStart"/>
      <w:r w:rsidR="00C47C00" w:rsidRPr="00C47C00">
        <w:rPr>
          <w:sz w:val="24"/>
          <w:szCs w:val="24"/>
        </w:rPr>
        <w:t>Foltán</w:t>
      </w:r>
      <w:proofErr w:type="spellEnd"/>
      <w:r w:rsidR="00C47C00" w:rsidRPr="00C47C0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Charles University, Prague:</w:t>
      </w:r>
    </w:p>
    <w:p w14:paraId="6434FAD3" w14:textId="29924C26" w:rsidR="00225F9E" w:rsidRDefault="00225F9E" w:rsidP="004B5782">
      <w:p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Praecanceroses</w:t>
      </w:r>
      <w:proofErr w:type="spellEnd"/>
      <w:r>
        <w:rPr>
          <w:sz w:val="24"/>
          <w:szCs w:val="24"/>
        </w:rPr>
        <w:t>“:</w:t>
      </w:r>
    </w:p>
    <w:p w14:paraId="24EEE8DF" w14:textId="77777777" w:rsidR="00225F9E" w:rsidRDefault="00225F9E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premalignant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tissue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in dependance on </w:t>
      </w:r>
      <w:proofErr w:type="spellStart"/>
      <w:r>
        <w:rPr>
          <w:sz w:val="24"/>
          <w:szCs w:val="24"/>
        </w:rPr>
        <w:t>histopathology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</w:p>
    <w:p w14:paraId="12AC1F0A" w14:textId="6B7F9F6D" w:rsidR="00225F9E" w:rsidRDefault="00225F9E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variety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. </w:t>
      </w:r>
    </w:p>
    <w:p w14:paraId="42C663F1" w14:textId="7B73BDF7" w:rsidR="00225F9E" w:rsidRDefault="00225F9E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demonstrated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82E6C">
        <w:rPr>
          <w:sz w:val="24"/>
          <w:szCs w:val="24"/>
        </w:rPr>
        <w:t>the</w:t>
      </w:r>
      <w:proofErr w:type="spellEnd"/>
      <w:r w:rsidR="00882E6C">
        <w:rPr>
          <w:sz w:val="24"/>
          <w:szCs w:val="24"/>
        </w:rPr>
        <w:t xml:space="preserve"> </w:t>
      </w:r>
      <w:r w:rsidR="000D3DA1">
        <w:rPr>
          <w:sz w:val="24"/>
          <w:szCs w:val="24"/>
        </w:rPr>
        <w:t xml:space="preserve">most </w:t>
      </w:r>
      <w:proofErr w:type="spellStart"/>
      <w:r w:rsidR="000D3DA1">
        <w:rPr>
          <w:sz w:val="24"/>
          <w:szCs w:val="24"/>
        </w:rPr>
        <w:t>often</w:t>
      </w:r>
      <w:proofErr w:type="spellEnd"/>
      <w:r w:rsidR="000D3DA1">
        <w:rPr>
          <w:sz w:val="24"/>
          <w:szCs w:val="24"/>
        </w:rPr>
        <w:t xml:space="preserve"> </w:t>
      </w:r>
      <w:proofErr w:type="spellStart"/>
      <w:r w:rsidR="000D3DA1">
        <w:rPr>
          <w:sz w:val="24"/>
          <w:szCs w:val="24"/>
        </w:rPr>
        <w:t>pathological</w:t>
      </w:r>
      <w:proofErr w:type="spellEnd"/>
      <w:r w:rsidR="000D3DA1">
        <w:rPr>
          <w:sz w:val="24"/>
          <w:szCs w:val="24"/>
        </w:rPr>
        <w:t xml:space="preserve"> </w:t>
      </w:r>
      <w:proofErr w:type="spellStart"/>
      <w:r w:rsidR="000D3DA1">
        <w:rPr>
          <w:sz w:val="24"/>
          <w:szCs w:val="24"/>
        </w:rPr>
        <w:t>changes</w:t>
      </w:r>
      <w:proofErr w:type="spellEnd"/>
      <w:r w:rsidR="000D3DA1">
        <w:rPr>
          <w:sz w:val="24"/>
          <w:szCs w:val="24"/>
        </w:rPr>
        <w:t xml:space="preserve"> on oral </w:t>
      </w:r>
      <w:proofErr w:type="spellStart"/>
      <w:r w:rsidR="000D3DA1">
        <w:rPr>
          <w:sz w:val="24"/>
          <w:szCs w:val="24"/>
        </w:rPr>
        <w:t>mucosa</w:t>
      </w:r>
      <w:proofErr w:type="spellEnd"/>
      <w:r w:rsidR="000D3DA1">
        <w:rPr>
          <w:sz w:val="24"/>
          <w:szCs w:val="24"/>
        </w:rPr>
        <w:t xml:space="preserve"> and </w:t>
      </w:r>
      <w:r w:rsidR="00882E6C">
        <w:rPr>
          <w:sz w:val="24"/>
          <w:szCs w:val="24"/>
        </w:rPr>
        <w:t xml:space="preserve">in </w:t>
      </w:r>
      <w:proofErr w:type="spellStart"/>
      <w:r w:rsidR="000D3DA1">
        <w:rPr>
          <w:sz w:val="24"/>
          <w:szCs w:val="24"/>
        </w:rPr>
        <w:t>orofacial</w:t>
      </w:r>
      <w:proofErr w:type="spellEnd"/>
      <w:r w:rsidR="000D3DA1">
        <w:rPr>
          <w:sz w:val="24"/>
          <w:szCs w:val="24"/>
        </w:rPr>
        <w:t xml:space="preserve"> region </w:t>
      </w:r>
      <w:proofErr w:type="spellStart"/>
      <w:r w:rsidR="000D3DA1">
        <w:rPr>
          <w:sz w:val="24"/>
          <w:szCs w:val="24"/>
        </w:rPr>
        <w:t>too</w:t>
      </w:r>
      <w:proofErr w:type="spellEnd"/>
      <w:r w:rsidR="000D3DA1">
        <w:rPr>
          <w:sz w:val="24"/>
          <w:szCs w:val="24"/>
        </w:rPr>
        <w:t>.</w:t>
      </w:r>
    </w:p>
    <w:p w14:paraId="21BF01EA" w14:textId="224BAD89" w:rsidR="000D3DA1" w:rsidRDefault="000D3DA1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explained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suitability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possibility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laser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fotodynamic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.</w:t>
      </w:r>
    </w:p>
    <w:p w14:paraId="7F566739" w14:textId="0E987E25" w:rsidR="000D3DA1" w:rsidRDefault="000D3DA1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But as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consider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excision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82E6C">
        <w:rPr>
          <w:sz w:val="24"/>
          <w:szCs w:val="24"/>
        </w:rPr>
        <w:t>whole</w:t>
      </w:r>
      <w:proofErr w:type="spellEnd"/>
      <w:r w:rsidR="00882E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lesion</w:t>
      </w:r>
      <w:proofErr w:type="spellEnd"/>
      <w:r>
        <w:rPr>
          <w:sz w:val="24"/>
          <w:szCs w:val="24"/>
        </w:rPr>
        <w:t xml:space="preserve"> but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r w:rsidR="00882E6C">
        <w:rPr>
          <w:sz w:val="24"/>
          <w:szCs w:val="24"/>
        </w:rPr>
        <w:t xml:space="preserve">proper </w:t>
      </w:r>
      <w:proofErr w:type="spellStart"/>
      <w:r>
        <w:rPr>
          <w:sz w:val="24"/>
          <w:szCs w:val="24"/>
        </w:rPr>
        <w:t>histopathology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>.</w:t>
      </w:r>
    </w:p>
    <w:p w14:paraId="6D77F6B2" w14:textId="77777777" w:rsidR="000D3DA1" w:rsidRDefault="00ED7A13" w:rsidP="004B5782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ED7A13">
        <w:rPr>
          <w:sz w:val="24"/>
          <w:szCs w:val="24"/>
        </w:rPr>
        <w:t>r. Martin Rota, Jablonec</w:t>
      </w:r>
      <w:r>
        <w:rPr>
          <w:sz w:val="24"/>
          <w:szCs w:val="24"/>
        </w:rPr>
        <w:t>,</w:t>
      </w:r>
    </w:p>
    <w:p w14:paraId="131838BD" w14:textId="77777777" w:rsidR="00E45BE9" w:rsidRDefault="000D3DA1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„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r w:rsidR="00ED7A13" w:rsidRPr="00ED7A13">
        <w:rPr>
          <w:sz w:val="24"/>
          <w:szCs w:val="24"/>
        </w:rPr>
        <w:t>4 - </w:t>
      </w:r>
      <w:proofErr w:type="spellStart"/>
      <w:r w:rsidR="00ED7A13" w:rsidRPr="00ED7A13">
        <w:rPr>
          <w:sz w:val="24"/>
          <w:szCs w:val="24"/>
        </w:rPr>
        <w:t>Layer</w:t>
      </w:r>
      <w:proofErr w:type="spellEnd"/>
      <w:r w:rsidR="00ED7A13" w:rsidRPr="00ED7A13">
        <w:rPr>
          <w:sz w:val="24"/>
          <w:szCs w:val="24"/>
        </w:rPr>
        <w:t xml:space="preserve"> </w:t>
      </w:r>
      <w:proofErr w:type="spellStart"/>
      <w:r w:rsidR="00ED7A13" w:rsidRPr="00ED7A13">
        <w:rPr>
          <w:sz w:val="24"/>
          <w:szCs w:val="24"/>
        </w:rPr>
        <w:t>Graft</w:t>
      </w:r>
      <w:proofErr w:type="spellEnd"/>
      <w:r w:rsidR="00ED7A13" w:rsidRPr="00ED7A13">
        <w:rPr>
          <w:sz w:val="24"/>
          <w:szCs w:val="24"/>
        </w:rPr>
        <w:t xml:space="preserve">! </w:t>
      </w:r>
      <w:proofErr w:type="spellStart"/>
      <w:r w:rsidR="00E45BE9">
        <w:rPr>
          <w:sz w:val="24"/>
          <w:szCs w:val="24"/>
        </w:rPr>
        <w:t>The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evolution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of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tissue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augmentation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for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the</w:t>
      </w:r>
      <w:proofErr w:type="spellEnd"/>
      <w:r w:rsidR="00E45BE9">
        <w:rPr>
          <w:sz w:val="24"/>
          <w:szCs w:val="24"/>
        </w:rPr>
        <w:t xml:space="preserve"> </w:t>
      </w:r>
      <w:proofErr w:type="spellStart"/>
      <w:r w:rsidR="00E45BE9">
        <w:rPr>
          <w:sz w:val="24"/>
          <w:szCs w:val="24"/>
        </w:rPr>
        <w:t>implantation</w:t>
      </w:r>
      <w:proofErr w:type="spellEnd"/>
      <w:r w:rsidR="00E45BE9">
        <w:rPr>
          <w:sz w:val="24"/>
          <w:szCs w:val="24"/>
        </w:rPr>
        <w:t>“</w:t>
      </w:r>
    </w:p>
    <w:p w14:paraId="38390AE1" w14:textId="57FE7AF6" w:rsidR="00E45BE9" w:rsidRDefault="00E45BE9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aimed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solving</w:t>
      </w:r>
      <w:proofErr w:type="spellEnd"/>
      <w:r>
        <w:rPr>
          <w:sz w:val="24"/>
          <w:szCs w:val="24"/>
        </w:rPr>
        <w:t xml:space="preserve"> bone </w:t>
      </w:r>
      <w:proofErr w:type="spellStart"/>
      <w:r>
        <w:rPr>
          <w:sz w:val="24"/>
          <w:szCs w:val="24"/>
        </w:rPr>
        <w:t>defects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grafts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tuber </w:t>
      </w:r>
      <w:proofErr w:type="spellStart"/>
      <w:r>
        <w:rPr>
          <w:sz w:val="24"/>
          <w:szCs w:val="24"/>
        </w:rPr>
        <w:t>maxillae</w:t>
      </w:r>
      <w:proofErr w:type="spellEnd"/>
      <w:r>
        <w:rPr>
          <w:sz w:val="24"/>
          <w:szCs w:val="24"/>
        </w:rPr>
        <w:t xml:space="preserve"> region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367BA">
        <w:rPr>
          <w:sz w:val="24"/>
          <w:szCs w:val="24"/>
        </w:rPr>
        <w:t>immediate</w:t>
      </w:r>
      <w:proofErr w:type="spellEnd"/>
      <w:r w:rsidR="00A367B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implantation</w:t>
      </w:r>
      <w:proofErr w:type="spellEnd"/>
      <w:r>
        <w:rPr>
          <w:sz w:val="24"/>
          <w:szCs w:val="24"/>
        </w:rPr>
        <w:t>.</w:t>
      </w:r>
    </w:p>
    <w:p w14:paraId="5457812F" w14:textId="5D100A85" w:rsidR="00E45BE9" w:rsidRDefault="00E45BE9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bone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region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cells</w:t>
      </w:r>
      <w:proofErr w:type="spellEnd"/>
      <w:r>
        <w:rPr>
          <w:sz w:val="24"/>
          <w:szCs w:val="24"/>
        </w:rPr>
        <w:t xml:space="preserve"> and has </w:t>
      </w:r>
      <w:proofErr w:type="spellStart"/>
      <w:r>
        <w:rPr>
          <w:sz w:val="24"/>
          <w:szCs w:val="24"/>
        </w:rPr>
        <w:t>huge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regeneration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potency</w:t>
      </w:r>
      <w:proofErr w:type="spellEnd"/>
      <w:r>
        <w:rPr>
          <w:sz w:val="24"/>
          <w:szCs w:val="24"/>
        </w:rPr>
        <w:t>.</w:t>
      </w:r>
    </w:p>
    <w:p w14:paraId="74187F86" w14:textId="237971FC" w:rsidR="00E45BE9" w:rsidRDefault="00E45BE9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very </w:t>
      </w:r>
      <w:proofErr w:type="spellStart"/>
      <w:r>
        <w:rPr>
          <w:sz w:val="24"/>
          <w:szCs w:val="24"/>
        </w:rPr>
        <w:t>gentle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done in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step </w:t>
      </w:r>
      <w:proofErr w:type="spellStart"/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predictable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results</w:t>
      </w:r>
      <w:proofErr w:type="spellEnd"/>
      <w:r w:rsidR="00E00DD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costs</w:t>
      </w:r>
      <w:proofErr w:type="spellEnd"/>
      <w:r>
        <w:rPr>
          <w:sz w:val="24"/>
          <w:szCs w:val="24"/>
        </w:rPr>
        <w:t>.</w:t>
      </w:r>
    </w:p>
    <w:p w14:paraId="118B5639" w14:textId="21BDA85E" w:rsidR="00E45BE9" w:rsidRDefault="00E45BE9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demonstrated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cases</w:t>
      </w:r>
      <w:proofErr w:type="spellEnd"/>
      <w:r w:rsidR="00A367BA">
        <w:rPr>
          <w:sz w:val="24"/>
          <w:szCs w:val="24"/>
        </w:rPr>
        <w:t>.</w:t>
      </w:r>
    </w:p>
    <w:p w14:paraId="2A0F326C" w14:textId="4622D629" w:rsidR="00A367BA" w:rsidRDefault="00A367BA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Dr. Gabriela </w:t>
      </w:r>
      <w:proofErr w:type="spellStart"/>
      <w:r>
        <w:rPr>
          <w:sz w:val="24"/>
          <w:szCs w:val="24"/>
        </w:rPr>
        <w:t>Dostalova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>, Charles University Prague:</w:t>
      </w:r>
    </w:p>
    <w:p w14:paraId="03FB29B8" w14:textId="613E1DA1" w:rsidR="00A367BA" w:rsidRDefault="00A367BA" w:rsidP="004B5782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="003C5DA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heart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dental</w:t>
      </w:r>
      <w:proofErr w:type="spellEnd"/>
      <w:r>
        <w:rPr>
          <w:sz w:val="24"/>
          <w:szCs w:val="24"/>
        </w:rPr>
        <w:t xml:space="preserve"> office, </w:t>
      </w:r>
      <w:proofErr w:type="spellStart"/>
      <w:r>
        <w:rPr>
          <w:sz w:val="24"/>
          <w:szCs w:val="24"/>
        </w:rPr>
        <w:t>attention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missed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cardiology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handicapped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patients</w:t>
      </w:r>
      <w:proofErr w:type="spellEnd"/>
      <w:r w:rsidR="00230F58">
        <w:rPr>
          <w:sz w:val="24"/>
          <w:szCs w:val="24"/>
        </w:rPr>
        <w:t>“</w:t>
      </w:r>
    </w:p>
    <w:p w14:paraId="20C73987" w14:textId="2F55C523" w:rsidR="00230F58" w:rsidRDefault="00230F58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The</w:t>
      </w:r>
      <w:proofErr w:type="spellEnd"/>
      <w:r>
        <w:rPr>
          <w:sz w:val="24"/>
          <w:szCs w:val="24"/>
        </w:rPr>
        <w:t xml:space="preserve"> lady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00DD7">
        <w:rPr>
          <w:sz w:val="24"/>
          <w:szCs w:val="24"/>
        </w:rPr>
        <w:t>explained</w:t>
      </w:r>
      <w:proofErr w:type="spellEnd"/>
      <w:r w:rsidR="00E00DD7">
        <w:rPr>
          <w:sz w:val="24"/>
          <w:szCs w:val="24"/>
        </w:rPr>
        <w:t xml:space="preserve"> </w:t>
      </w:r>
      <w:proofErr w:type="spellStart"/>
      <w:r w:rsidR="00E00DD7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patients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dental</w:t>
      </w:r>
      <w:proofErr w:type="spellEnd"/>
      <w:r>
        <w:rPr>
          <w:sz w:val="24"/>
          <w:szCs w:val="24"/>
        </w:rPr>
        <w:t xml:space="preserve"> office,</w:t>
      </w:r>
      <w:r w:rsidR="00E00D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in mind,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prevention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cardiovascular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diseases</w:t>
      </w:r>
      <w:proofErr w:type="spellEnd"/>
      <w:r>
        <w:rPr>
          <w:sz w:val="24"/>
          <w:szCs w:val="24"/>
        </w:rPr>
        <w:t>.</w:t>
      </w:r>
    </w:p>
    <w:p w14:paraId="5B6E599F" w14:textId="27C69D52" w:rsidR="00A367BA" w:rsidRDefault="00230F58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diseases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ischemic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failure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arytmias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.) are </w:t>
      </w:r>
      <w:proofErr w:type="spellStart"/>
      <w:r>
        <w:rPr>
          <w:sz w:val="24"/>
          <w:szCs w:val="24"/>
        </w:rPr>
        <w:t>growing</w:t>
      </w:r>
      <w:proofErr w:type="spellEnd"/>
      <w:r>
        <w:rPr>
          <w:sz w:val="24"/>
          <w:szCs w:val="24"/>
        </w:rPr>
        <w:t xml:space="preserve"> </w:t>
      </w:r>
      <w:r w:rsidR="00E00DD7">
        <w:rPr>
          <w:sz w:val="24"/>
          <w:szCs w:val="24"/>
        </w:rPr>
        <w:t xml:space="preserve">in </w:t>
      </w:r>
      <w:proofErr w:type="spellStart"/>
      <w:r w:rsidR="00E00DD7">
        <w:rPr>
          <w:sz w:val="24"/>
          <w:szCs w:val="24"/>
        </w:rPr>
        <w:t>population</w:t>
      </w:r>
      <w:proofErr w:type="spellEnd"/>
      <w:r w:rsidR="00E00D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second cause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death</w:t>
      </w:r>
      <w:proofErr w:type="spellEnd"/>
      <w:r>
        <w:rPr>
          <w:sz w:val="24"/>
          <w:szCs w:val="24"/>
        </w:rPr>
        <w:t>.</w:t>
      </w:r>
    </w:p>
    <w:p w14:paraId="7D985074" w14:textId="4C79E5D2" w:rsidR="00E91826" w:rsidRDefault="00230F58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lady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summarized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this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all</w:t>
      </w:r>
      <w:proofErr w:type="spellEnd"/>
      <w:r w:rsidR="00E91826">
        <w:rPr>
          <w:sz w:val="24"/>
          <w:szCs w:val="24"/>
        </w:rPr>
        <w:t xml:space="preserve"> in </w:t>
      </w:r>
      <w:proofErr w:type="spellStart"/>
      <w:r w:rsidR="00E91826">
        <w:rPr>
          <w:sz w:val="24"/>
          <w:szCs w:val="24"/>
        </w:rPr>
        <w:t>detailed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picture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presentation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of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cardiopulmonary</w:t>
      </w:r>
      <w:proofErr w:type="spellEnd"/>
      <w:r w:rsidR="00E91826">
        <w:rPr>
          <w:sz w:val="24"/>
          <w:szCs w:val="24"/>
        </w:rPr>
        <w:t xml:space="preserve"> </w:t>
      </w:r>
      <w:proofErr w:type="spellStart"/>
      <w:r w:rsidR="00E91826">
        <w:rPr>
          <w:sz w:val="24"/>
          <w:szCs w:val="24"/>
        </w:rPr>
        <w:t>resuscitation</w:t>
      </w:r>
      <w:proofErr w:type="spellEnd"/>
      <w:r w:rsidR="00E91826">
        <w:rPr>
          <w:sz w:val="24"/>
          <w:szCs w:val="24"/>
        </w:rPr>
        <w:t>.</w:t>
      </w:r>
    </w:p>
    <w:p w14:paraId="3639D872" w14:textId="38475CC7" w:rsidR="00E91826" w:rsidRDefault="00882E6C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Dr. Pavel </w:t>
      </w:r>
      <w:proofErr w:type="spellStart"/>
      <w:r>
        <w:rPr>
          <w:sz w:val="24"/>
          <w:szCs w:val="24"/>
        </w:rPr>
        <w:t>Hypšler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Hospital</w:t>
      </w:r>
      <w:proofErr w:type="spellEnd"/>
      <w:r>
        <w:rPr>
          <w:sz w:val="24"/>
          <w:szCs w:val="24"/>
        </w:rPr>
        <w:t>, Prague:</w:t>
      </w:r>
    </w:p>
    <w:p w14:paraId="4F1C83E8" w14:textId="55BB8A4E" w:rsidR="00882E6C" w:rsidRDefault="00882E6C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„PRF </w:t>
      </w:r>
      <w:proofErr w:type="spellStart"/>
      <w:r w:rsidR="00A26967">
        <w:rPr>
          <w:sz w:val="24"/>
          <w:szCs w:val="24"/>
        </w:rPr>
        <w:t>method</w:t>
      </w:r>
      <w:proofErr w:type="spellEnd"/>
      <w:r w:rsidR="00A26967">
        <w:rPr>
          <w:sz w:val="24"/>
          <w:szCs w:val="24"/>
        </w:rPr>
        <w:t xml:space="preserve"> (</w:t>
      </w:r>
      <w:proofErr w:type="spellStart"/>
      <w:r w:rsidR="00A26967">
        <w:rPr>
          <w:sz w:val="24"/>
          <w:szCs w:val="24"/>
        </w:rPr>
        <w:t>Platelet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Rich</w:t>
      </w:r>
      <w:proofErr w:type="spellEnd"/>
      <w:r w:rsidR="00A26967">
        <w:rPr>
          <w:sz w:val="24"/>
          <w:szCs w:val="24"/>
        </w:rPr>
        <w:t xml:space="preserve"> Fibrin </w:t>
      </w:r>
      <w:proofErr w:type="spellStart"/>
      <w:r w:rsidR="00A26967">
        <w:rPr>
          <w:sz w:val="24"/>
          <w:szCs w:val="24"/>
        </w:rPr>
        <w:t>method</w:t>
      </w:r>
      <w:proofErr w:type="spellEnd"/>
      <w:r w:rsidR="00A2696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use in </w:t>
      </w:r>
      <w:proofErr w:type="spellStart"/>
      <w:r>
        <w:rPr>
          <w:sz w:val="24"/>
          <w:szCs w:val="24"/>
        </w:rPr>
        <w:t>Periodontology</w:t>
      </w:r>
      <w:proofErr w:type="spellEnd"/>
      <w:r>
        <w:rPr>
          <w:sz w:val="24"/>
          <w:szCs w:val="24"/>
        </w:rPr>
        <w:t xml:space="preserve"> and Implantology“</w:t>
      </w:r>
    </w:p>
    <w:p w14:paraId="65B8C19F" w14:textId="61CEE006" w:rsidR="00622884" w:rsidRDefault="00882E6C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possibilities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limitations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overview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options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improving</w:t>
      </w:r>
      <w:proofErr w:type="spellEnd"/>
      <w:r w:rsidR="000E255F">
        <w:rPr>
          <w:sz w:val="24"/>
          <w:szCs w:val="24"/>
        </w:rPr>
        <w:t xml:space="preserve"> </w:t>
      </w:r>
      <w:proofErr w:type="spellStart"/>
      <w:r w:rsidR="000E255F">
        <w:rPr>
          <w:sz w:val="24"/>
          <w:szCs w:val="24"/>
        </w:rPr>
        <w:t>the</w:t>
      </w:r>
      <w:proofErr w:type="spellEnd"/>
      <w:r w:rsidR="000E255F">
        <w:rPr>
          <w:sz w:val="24"/>
          <w:szCs w:val="24"/>
        </w:rPr>
        <w:t xml:space="preserve"> </w:t>
      </w:r>
      <w:proofErr w:type="spellStart"/>
      <w:r w:rsidR="000E255F">
        <w:rPr>
          <w:sz w:val="24"/>
          <w:szCs w:val="24"/>
        </w:rPr>
        <w:t>procedure</w:t>
      </w:r>
      <w:proofErr w:type="spellEnd"/>
      <w:r w:rsidR="000E255F">
        <w:rPr>
          <w:sz w:val="24"/>
          <w:szCs w:val="24"/>
        </w:rPr>
        <w:t>.</w:t>
      </w:r>
    </w:p>
    <w:p w14:paraId="3AF3F03A" w14:textId="77777777" w:rsidR="000E255F" w:rsidRDefault="000E255F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indications</w:t>
      </w:r>
      <w:proofErr w:type="spellEnd"/>
      <w:r>
        <w:rPr>
          <w:sz w:val="24"/>
          <w:szCs w:val="24"/>
        </w:rPr>
        <w:t xml:space="preserve"> are:</w:t>
      </w:r>
    </w:p>
    <w:p w14:paraId="16198F9D" w14:textId="13A95039" w:rsidR="000E255F" w:rsidRDefault="000E255F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</w:t>
      </w:r>
      <w:r w:rsidR="00A26967">
        <w:rPr>
          <w:sz w:val="24"/>
          <w:szCs w:val="24"/>
        </w:rPr>
        <w:t>c</w:t>
      </w:r>
      <w:r>
        <w:rPr>
          <w:sz w:val="24"/>
          <w:szCs w:val="24"/>
        </w:rPr>
        <w:t>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application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biotype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meaning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gingiva),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harvest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437BE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itself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augmentations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bone </w:t>
      </w:r>
      <w:proofErr w:type="spellStart"/>
      <w:r>
        <w:rPr>
          <w:sz w:val="24"/>
          <w:szCs w:val="24"/>
        </w:rPr>
        <w:t>blocks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transcrestal</w:t>
      </w:r>
      <w:proofErr w:type="spellEnd"/>
      <w:r>
        <w:rPr>
          <w:sz w:val="24"/>
          <w:szCs w:val="24"/>
        </w:rPr>
        <w:t xml:space="preserve"> sinus lift,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.</w:t>
      </w:r>
    </w:p>
    <w:p w14:paraId="090B2C29" w14:textId="7C082297" w:rsidR="000E255F" w:rsidRDefault="000E255F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advantages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„bonus“ </w:t>
      </w:r>
      <w:r w:rsidR="00A26967">
        <w:rPr>
          <w:sz w:val="24"/>
          <w:szCs w:val="24"/>
        </w:rPr>
        <w:t xml:space="preserve">(benefit)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augmentation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scientific</w:t>
      </w:r>
      <w:r w:rsidR="00A26967">
        <w:rPr>
          <w:sz w:val="24"/>
          <w:szCs w:val="24"/>
        </w:rPr>
        <w:t>ally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proven</w:t>
      </w:r>
      <w:proofErr w:type="spellEnd"/>
      <w:r w:rsidR="00A26967">
        <w:rPr>
          <w:sz w:val="24"/>
          <w:szCs w:val="24"/>
        </w:rPr>
        <w:t xml:space="preserve"> benefit. On </w:t>
      </w:r>
      <w:proofErr w:type="spellStart"/>
      <w:r w:rsidR="00A26967">
        <w:rPr>
          <w:sz w:val="24"/>
          <w:szCs w:val="24"/>
        </w:rPr>
        <w:t>the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contrary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there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is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the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need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of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skilful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working</w:t>
      </w:r>
      <w:proofErr w:type="spellEnd"/>
      <w:r w:rsidR="00A26967">
        <w:rPr>
          <w:sz w:val="24"/>
          <w:szCs w:val="24"/>
        </w:rPr>
        <w:t xml:space="preserve"> team and </w:t>
      </w:r>
      <w:proofErr w:type="spellStart"/>
      <w:r w:rsidR="00A26967">
        <w:rPr>
          <w:sz w:val="24"/>
          <w:szCs w:val="24"/>
        </w:rPr>
        <w:t>the</w:t>
      </w:r>
      <w:proofErr w:type="spellEnd"/>
      <w:r w:rsidR="00A26967">
        <w:rPr>
          <w:sz w:val="24"/>
          <w:szCs w:val="24"/>
        </w:rPr>
        <w:t xml:space="preserve"> PRF </w:t>
      </w:r>
      <w:proofErr w:type="spellStart"/>
      <w:r w:rsidR="00A26967">
        <w:rPr>
          <w:sz w:val="24"/>
          <w:szCs w:val="24"/>
        </w:rPr>
        <w:t>different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yield</w:t>
      </w:r>
      <w:proofErr w:type="spellEnd"/>
      <w:r w:rsidR="00A26967">
        <w:rPr>
          <w:sz w:val="24"/>
          <w:szCs w:val="24"/>
        </w:rPr>
        <w:t xml:space="preserve">. </w:t>
      </w:r>
    </w:p>
    <w:p w14:paraId="6D24F113" w14:textId="02DF5C3C" w:rsidR="000E255F" w:rsidRDefault="00A26967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last </w:t>
      </w:r>
      <w:proofErr w:type="spellStart"/>
      <w:r>
        <w:rPr>
          <w:sz w:val="24"/>
          <w:szCs w:val="24"/>
        </w:rPr>
        <w:t>speaker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Dr. Peter Augustin, Brno:</w:t>
      </w:r>
    </w:p>
    <w:p w14:paraId="753C671A" w14:textId="38A7F8D2" w:rsidR="00A26967" w:rsidRDefault="00520B46" w:rsidP="004B5782">
      <w:pPr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 w:rsidR="00A26967">
        <w:rPr>
          <w:sz w:val="24"/>
          <w:szCs w:val="24"/>
        </w:rPr>
        <w:t>The</w:t>
      </w:r>
      <w:proofErr w:type="spellEnd"/>
      <w:r w:rsidR="00A26967">
        <w:rPr>
          <w:sz w:val="24"/>
          <w:szCs w:val="24"/>
        </w:rPr>
        <w:t xml:space="preserve"> </w:t>
      </w:r>
      <w:proofErr w:type="spellStart"/>
      <w:r w:rsidR="00A26967">
        <w:rPr>
          <w:sz w:val="24"/>
          <w:szCs w:val="24"/>
        </w:rPr>
        <w:t>comparison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437BE">
        <w:rPr>
          <w:sz w:val="24"/>
          <w:szCs w:val="24"/>
        </w:rPr>
        <w:t>of</w:t>
      </w:r>
      <w:proofErr w:type="spellEnd"/>
      <w:r w:rsidR="00B437B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Periodontal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>“.</w:t>
      </w:r>
    </w:p>
    <w:p w14:paraId="2A75862E" w14:textId="1F2A1A94" w:rsidR="00520B46" w:rsidRDefault="00520B46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summoned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overview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procedures</w:t>
      </w:r>
      <w:proofErr w:type="spellEnd"/>
      <w:r>
        <w:rPr>
          <w:sz w:val="24"/>
          <w:szCs w:val="24"/>
        </w:rPr>
        <w:t xml:space="preserve"> such as </w:t>
      </w:r>
      <w:proofErr w:type="spellStart"/>
      <w:r>
        <w:rPr>
          <w:sz w:val="24"/>
          <w:szCs w:val="24"/>
        </w:rPr>
        <w:t>subgingival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curretage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pockets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>
        <w:rPr>
          <w:sz w:val="24"/>
          <w:szCs w:val="24"/>
        </w:rPr>
        <w:t>.</w:t>
      </w:r>
    </w:p>
    <w:p w14:paraId="18179B4F" w14:textId="3637D9D7" w:rsidR="00520B46" w:rsidRDefault="00520B46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Generally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speaking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explanation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basic </w:t>
      </w:r>
      <w:proofErr w:type="spellStart"/>
      <w:r>
        <w:rPr>
          <w:sz w:val="24"/>
          <w:szCs w:val="24"/>
        </w:rPr>
        <w:t>principles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223CC">
        <w:rPr>
          <w:sz w:val="24"/>
          <w:szCs w:val="24"/>
        </w:rPr>
        <w:t>perio</w:t>
      </w:r>
      <w:proofErr w:type="spellEnd"/>
      <w:r w:rsidR="003223C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hygiene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dental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hygienists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stressed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advantages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disadvantages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procedures</w:t>
      </w:r>
      <w:proofErr w:type="spellEnd"/>
      <w:r>
        <w:rPr>
          <w:sz w:val="24"/>
          <w:szCs w:val="24"/>
        </w:rPr>
        <w:t xml:space="preserve"> and</w:t>
      </w:r>
      <w:r w:rsidR="00322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appropriate</w:t>
      </w:r>
      <w:proofErr w:type="spellEnd"/>
      <w:r>
        <w:rPr>
          <w:sz w:val="24"/>
          <w:szCs w:val="24"/>
        </w:rPr>
        <w:t>.</w:t>
      </w:r>
    </w:p>
    <w:p w14:paraId="406B3A62" w14:textId="10B68F2D" w:rsidR="003223CC" w:rsidRDefault="003223CC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in his study he </w:t>
      </w:r>
      <w:proofErr w:type="spellStart"/>
      <w:r>
        <w:rPr>
          <w:sz w:val="24"/>
          <w:szCs w:val="24"/>
        </w:rPr>
        <w:t>summoned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use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ultrasound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devices</w:t>
      </w:r>
      <w:proofErr w:type="spellEnd"/>
      <w:r>
        <w:rPr>
          <w:sz w:val="24"/>
          <w:szCs w:val="24"/>
        </w:rPr>
        <w:t xml:space="preserve">, </w:t>
      </w:r>
    </w:p>
    <w:p w14:paraId="0247AA19" w14:textId="068E603F" w:rsidR="003223CC" w:rsidRDefault="003223CC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hand </w:t>
      </w:r>
      <w:proofErr w:type="spellStart"/>
      <w:r>
        <w:rPr>
          <w:sz w:val="24"/>
          <w:szCs w:val="24"/>
        </w:rPr>
        <w:t>tools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showed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effectiveness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reducing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10D02">
        <w:rPr>
          <w:sz w:val="24"/>
          <w:szCs w:val="24"/>
        </w:rPr>
        <w:t>Perio</w:t>
      </w:r>
      <w:proofErr w:type="spellEnd"/>
      <w:r w:rsidR="00610D02">
        <w:rPr>
          <w:sz w:val="24"/>
          <w:szCs w:val="24"/>
        </w:rPr>
        <w:t xml:space="preserve"> </w:t>
      </w:r>
      <w:proofErr w:type="spellStart"/>
      <w:r w:rsidR="00610D02">
        <w:rPr>
          <w:sz w:val="24"/>
          <w:szCs w:val="24"/>
        </w:rPr>
        <w:t>disease</w:t>
      </w:r>
      <w:proofErr w:type="spellEnd"/>
      <w:r w:rsidR="00610D02">
        <w:rPr>
          <w:sz w:val="24"/>
          <w:szCs w:val="24"/>
        </w:rPr>
        <w:t>.</w:t>
      </w:r>
    </w:p>
    <w:p w14:paraId="0592480F" w14:textId="338F182E" w:rsidR="003223CC" w:rsidRDefault="00610D02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mentioned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task</w:t>
      </w:r>
      <w:proofErr w:type="spellEnd"/>
      <w:r>
        <w:rPr>
          <w:sz w:val="24"/>
          <w:szCs w:val="24"/>
        </w:rPr>
        <w:t xml:space="preserve"> and role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 such as chlorhexidin, </w:t>
      </w:r>
      <w:proofErr w:type="spellStart"/>
      <w:r>
        <w:rPr>
          <w:sz w:val="24"/>
          <w:szCs w:val="24"/>
        </w:rPr>
        <w:t>hexetidin</w:t>
      </w:r>
      <w:proofErr w:type="spellEnd"/>
      <w:r>
        <w:rPr>
          <w:sz w:val="24"/>
          <w:szCs w:val="24"/>
        </w:rPr>
        <w:t xml:space="preserve">, hydrogen peroxide,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role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antibiotics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mentioned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therapy</w:t>
      </w:r>
      <w:proofErr w:type="spellEnd"/>
      <w:r>
        <w:rPr>
          <w:sz w:val="24"/>
          <w:szCs w:val="24"/>
        </w:rPr>
        <w:t>.</w:t>
      </w:r>
    </w:p>
    <w:p w14:paraId="2C33CE66" w14:textId="5549405C" w:rsidR="00ED7A13" w:rsidRDefault="0099784C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829E5A" w14:textId="535263F9" w:rsidR="00543DC0" w:rsidRDefault="00543DC0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days</w:t>
      </w:r>
      <w:proofErr w:type="spellEnd"/>
      <w:r>
        <w:rPr>
          <w:sz w:val="24"/>
          <w:szCs w:val="24"/>
        </w:rPr>
        <w:t xml:space="preserve"> in Mikulov 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received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interest</w:t>
      </w:r>
      <w:proofErr w:type="spellEnd"/>
      <w:r>
        <w:rPr>
          <w:sz w:val="24"/>
          <w:szCs w:val="24"/>
        </w:rPr>
        <w:t xml:space="preserve"> by a </w:t>
      </w:r>
      <w:proofErr w:type="spellStart"/>
      <w:r>
        <w:rPr>
          <w:sz w:val="24"/>
          <w:szCs w:val="24"/>
        </w:rPr>
        <w:t>large</w:t>
      </w:r>
      <w:proofErr w:type="spellEnd"/>
      <w:r>
        <w:rPr>
          <w:sz w:val="24"/>
          <w:szCs w:val="24"/>
        </w:rPr>
        <w:t xml:space="preserve"> audience.</w:t>
      </w:r>
    </w:p>
    <w:p w14:paraId="2DC59733" w14:textId="6DF2598A" w:rsidR="00520E13" w:rsidRDefault="00543DC0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in Hotel Vista, Dolní Morava, 15</w:t>
      </w:r>
      <w:r w:rsidR="00AD0860">
        <w:rPr>
          <w:sz w:val="24"/>
          <w:szCs w:val="24"/>
        </w:rPr>
        <w:t>-16 May, 2026.</w:t>
      </w:r>
    </w:p>
    <w:p w14:paraId="08AE59D1" w14:textId="735703A0" w:rsidR="00684B8A" w:rsidRDefault="00AD0860" w:rsidP="004B57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Orthodontics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Periodontology</w:t>
      </w:r>
      <w:proofErr w:type="spellEnd"/>
      <w:r w:rsidR="00B437B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B437BE">
        <w:rPr>
          <w:sz w:val="24"/>
          <w:szCs w:val="24"/>
        </w:rPr>
        <w:t>P</w:t>
      </w:r>
      <w:r>
        <w:rPr>
          <w:sz w:val="24"/>
          <w:szCs w:val="24"/>
        </w:rPr>
        <w:t>roblematics</w:t>
      </w:r>
      <w:proofErr w:type="spellEnd"/>
      <w:r>
        <w:rPr>
          <w:sz w:val="24"/>
          <w:szCs w:val="24"/>
        </w:rPr>
        <w:t xml:space="preserve"> and </w:t>
      </w:r>
      <w:proofErr w:type="spellStart"/>
      <w:r w:rsidR="00B437BE">
        <w:rPr>
          <w:sz w:val="24"/>
          <w:szCs w:val="24"/>
        </w:rPr>
        <w:t>C</w:t>
      </w:r>
      <w:r>
        <w:rPr>
          <w:sz w:val="24"/>
          <w:szCs w:val="24"/>
        </w:rPr>
        <w:t>ooperation</w:t>
      </w:r>
      <w:proofErr w:type="spellEnd"/>
      <w:r>
        <w:rPr>
          <w:sz w:val="24"/>
          <w:szCs w:val="24"/>
        </w:rPr>
        <w:t xml:space="preserve">.    </w:t>
      </w:r>
    </w:p>
    <w:p w14:paraId="4EFAF190" w14:textId="22979484" w:rsidR="00684B8A" w:rsidRDefault="00AD0860" w:rsidP="004B5782">
      <w:r>
        <w:rPr>
          <w:sz w:val="24"/>
          <w:szCs w:val="24"/>
        </w:rPr>
        <w:lastRenderedPageBreak/>
        <w:t xml:space="preserve">More on </w:t>
      </w:r>
      <w:r w:rsidR="00684B8A">
        <w:rPr>
          <w:sz w:val="24"/>
          <w:szCs w:val="24"/>
        </w:rPr>
        <w:t xml:space="preserve"> </w:t>
      </w:r>
      <w:hyperlink r:id="rId4" w:history="1">
        <w:r w:rsidR="00684B8A" w:rsidRPr="00FE3A0E">
          <w:rPr>
            <w:rStyle w:val="Hypertextovodkaz"/>
          </w:rPr>
          <w:t>www.perio.cz</w:t>
        </w:r>
      </w:hyperlink>
      <w:r w:rsidR="00684B8A">
        <w:t>.</w:t>
      </w:r>
    </w:p>
    <w:p w14:paraId="7FD5026A" w14:textId="174992AA" w:rsidR="00684B8A" w:rsidRDefault="00AD0860" w:rsidP="00684B8A">
      <w:r>
        <w:t xml:space="preserve">On </w:t>
      </w:r>
      <w:proofErr w:type="spellStart"/>
      <w:r>
        <w:t>behalf</w:t>
      </w:r>
      <w:proofErr w:type="spellEnd"/>
      <w:r>
        <w:t xml:space="preserve"> on Czech </w:t>
      </w:r>
      <w:proofErr w:type="spellStart"/>
      <w:r>
        <w:t>Perio</w:t>
      </w:r>
      <w:proofErr w:type="spellEnd"/>
      <w:r>
        <w:t xml:space="preserve"> Society</w:t>
      </w:r>
      <w:r w:rsidR="00684B8A">
        <w:t xml:space="preserve">  </w:t>
      </w:r>
    </w:p>
    <w:p w14:paraId="29CA9179" w14:textId="58A9320F" w:rsidR="00684B8A" w:rsidRDefault="00684B8A" w:rsidP="00684B8A">
      <w:r>
        <w:t xml:space="preserve">MUDr. Michal Kania, </w:t>
      </w:r>
      <w:proofErr w:type="spellStart"/>
      <w:r w:rsidR="00AD0860">
        <w:t>scientific</w:t>
      </w:r>
      <w:proofErr w:type="spellEnd"/>
      <w:r w:rsidR="00AD0860">
        <w:t xml:space="preserve"> secretary </w:t>
      </w:r>
    </w:p>
    <w:p w14:paraId="42F3035E" w14:textId="77777777" w:rsidR="00684B8A" w:rsidRPr="00684B8A" w:rsidRDefault="00684B8A" w:rsidP="004B5782">
      <w:pPr>
        <w:rPr>
          <w:sz w:val="24"/>
          <w:szCs w:val="24"/>
        </w:rPr>
      </w:pPr>
    </w:p>
    <w:p w14:paraId="0D8D8129" w14:textId="1677E4EA" w:rsidR="009E7DCA" w:rsidRDefault="009E7DCA" w:rsidP="004B5782">
      <w:pPr>
        <w:rPr>
          <w:sz w:val="24"/>
          <w:szCs w:val="24"/>
        </w:rPr>
      </w:pPr>
    </w:p>
    <w:p w14:paraId="55514F55" w14:textId="022E1FB7" w:rsidR="004B5782" w:rsidRPr="004B5782" w:rsidRDefault="00990E17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4C444" w14:textId="77777777" w:rsidR="004B5782" w:rsidRPr="00067C41" w:rsidRDefault="004B5782">
      <w:pPr>
        <w:rPr>
          <w:b/>
          <w:bCs/>
          <w:sz w:val="24"/>
          <w:szCs w:val="24"/>
          <w:u w:val="single"/>
        </w:rPr>
      </w:pPr>
    </w:p>
    <w:sectPr w:rsidR="004B5782" w:rsidRPr="00067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E5"/>
    <w:rsid w:val="00020C43"/>
    <w:rsid w:val="000219A0"/>
    <w:rsid w:val="00067C41"/>
    <w:rsid w:val="000D3DA1"/>
    <w:rsid w:val="000E255F"/>
    <w:rsid w:val="00113808"/>
    <w:rsid w:val="001B0EC2"/>
    <w:rsid w:val="001C02DB"/>
    <w:rsid w:val="00225F9E"/>
    <w:rsid w:val="00230F58"/>
    <w:rsid w:val="002429D5"/>
    <w:rsid w:val="002F7E7D"/>
    <w:rsid w:val="003223CC"/>
    <w:rsid w:val="0033372F"/>
    <w:rsid w:val="00342DDC"/>
    <w:rsid w:val="003456A0"/>
    <w:rsid w:val="00355100"/>
    <w:rsid w:val="003C5DAD"/>
    <w:rsid w:val="003F0847"/>
    <w:rsid w:val="00422487"/>
    <w:rsid w:val="00426EC7"/>
    <w:rsid w:val="004418EE"/>
    <w:rsid w:val="004A7D6B"/>
    <w:rsid w:val="004B5782"/>
    <w:rsid w:val="00520B46"/>
    <w:rsid w:val="00520E13"/>
    <w:rsid w:val="00543DC0"/>
    <w:rsid w:val="005865E4"/>
    <w:rsid w:val="00610D02"/>
    <w:rsid w:val="006161FF"/>
    <w:rsid w:val="00622884"/>
    <w:rsid w:val="0066563C"/>
    <w:rsid w:val="00684B8A"/>
    <w:rsid w:val="0074229D"/>
    <w:rsid w:val="00793086"/>
    <w:rsid w:val="00810C8F"/>
    <w:rsid w:val="00882A61"/>
    <w:rsid w:val="00882E6C"/>
    <w:rsid w:val="00901589"/>
    <w:rsid w:val="00917CAE"/>
    <w:rsid w:val="009703E7"/>
    <w:rsid w:val="00983CB5"/>
    <w:rsid w:val="00990E17"/>
    <w:rsid w:val="00997579"/>
    <w:rsid w:val="0099784C"/>
    <w:rsid w:val="009E7736"/>
    <w:rsid w:val="009E7DCA"/>
    <w:rsid w:val="00A01008"/>
    <w:rsid w:val="00A26967"/>
    <w:rsid w:val="00A30094"/>
    <w:rsid w:val="00A367BA"/>
    <w:rsid w:val="00A368F0"/>
    <w:rsid w:val="00A52EE5"/>
    <w:rsid w:val="00AD0860"/>
    <w:rsid w:val="00B437BE"/>
    <w:rsid w:val="00B56AFD"/>
    <w:rsid w:val="00B9193A"/>
    <w:rsid w:val="00C02258"/>
    <w:rsid w:val="00C30B86"/>
    <w:rsid w:val="00C34011"/>
    <w:rsid w:val="00C47C00"/>
    <w:rsid w:val="00C70094"/>
    <w:rsid w:val="00CA3366"/>
    <w:rsid w:val="00CB345B"/>
    <w:rsid w:val="00CC0546"/>
    <w:rsid w:val="00CE7A90"/>
    <w:rsid w:val="00D0157B"/>
    <w:rsid w:val="00D04A8E"/>
    <w:rsid w:val="00D27E3A"/>
    <w:rsid w:val="00D32333"/>
    <w:rsid w:val="00D82601"/>
    <w:rsid w:val="00DB3B02"/>
    <w:rsid w:val="00DE31C5"/>
    <w:rsid w:val="00E00DD7"/>
    <w:rsid w:val="00E0213D"/>
    <w:rsid w:val="00E042A9"/>
    <w:rsid w:val="00E14CBE"/>
    <w:rsid w:val="00E33E1C"/>
    <w:rsid w:val="00E45BE9"/>
    <w:rsid w:val="00E908BB"/>
    <w:rsid w:val="00E91826"/>
    <w:rsid w:val="00ED7A13"/>
    <w:rsid w:val="00F24DC6"/>
    <w:rsid w:val="00F6115E"/>
    <w:rsid w:val="00F75248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2F47"/>
  <w15:chartTrackingRefBased/>
  <w15:docId w15:val="{C51D5EBC-E22F-4BEB-A830-2F800BC3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2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2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2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2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2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2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2E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2E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2E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2E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2E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2E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2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2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2E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2E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2E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2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2E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2EE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84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i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Kania</dc:creator>
  <cp:keywords/>
  <dc:description/>
  <cp:lastModifiedBy>Ladislav Záruba</cp:lastModifiedBy>
  <cp:revision>30</cp:revision>
  <dcterms:created xsi:type="dcterms:W3CDTF">2025-10-05T17:03:00Z</dcterms:created>
  <dcterms:modified xsi:type="dcterms:W3CDTF">2025-10-27T20:58:00Z</dcterms:modified>
</cp:coreProperties>
</file>